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48"/>
          <w:szCs w:val="48"/>
        </w:rPr>
      </w:pPr>
      <w:r w:rsidDel="00000000" w:rsidR="00000000" w:rsidRPr="00000000">
        <w:rPr>
          <w:sz w:val="48"/>
          <w:szCs w:val="48"/>
          <w:rtl w:val="0"/>
        </w:rPr>
        <w:t xml:space="preserve">All polled lambs, all horned lambs, lambs with head anomalies, ewes, and all goats, except adult  billys/bucks: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Primary: CASH Special XD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highlight w:val="cyan"/>
          <w:u w:val="none"/>
          <w:vertAlign w:val="baseline"/>
          <w:rtl w:val="0"/>
        </w:rPr>
        <w:t xml:space="preserve">3.0 grain (Blue) charge.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Back-up: CASH Special XL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ff9900" w:val="clear"/>
          <w:vertAlign w:val="baseline"/>
          <w:rtl w:val="0"/>
        </w:rPr>
        <w:t xml:space="preserve">3.5 grain (Orange)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On-Rail: CASH Magnum FreeFlight .25 caliber loaded with a  charge.</w:t>
      </w:r>
      <w:r w:rsidDel="00000000" w:rsidR="00000000" w:rsidRPr="00000000">
        <w:rPr>
          <w:sz w:val="48"/>
          <w:szCs w:val="48"/>
          <w:shd w:fill="ff9900" w:val="clear"/>
          <w:rtl w:val="0"/>
        </w:rPr>
        <w:t xml:space="preserve">3.5 grain (Orange)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48"/>
          <w:szCs w:val="48"/>
        </w:rPr>
      </w:pPr>
      <w:r w:rsidDel="00000000" w:rsidR="00000000" w:rsidRPr="00000000">
        <w:rPr>
          <w:sz w:val="48"/>
          <w:szCs w:val="48"/>
          <w:rtl w:val="0"/>
        </w:rPr>
        <w:t xml:space="preserve">All adult rams and adult billys/bucks: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Primary: CASH Special XD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ff9900" w:val="clear"/>
          <w:vertAlign w:val="baseline"/>
          <w:rtl w:val="0"/>
        </w:rPr>
        <w:t xml:space="preserve">3.5 grain (Orange)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Back-up: CASH Special XL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999999" w:val="clear"/>
          <w:vertAlign w:val="baseline"/>
          <w:rtl w:val="0"/>
        </w:rPr>
        <w:t xml:space="preserve">4.0 grain (Black)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8"/>
          <w:szCs w:val="48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On-Rail: CASH Magnum FreeFlight .25 caliber loaded with a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999999" w:val="clear"/>
          <w:vertAlign w:val="baseline"/>
          <w:rtl w:val="0"/>
        </w:rPr>
        <w:t xml:space="preserve">4.0 grain (Black) charge.</w:t>
      </w:r>
    </w:p>
    <w:sectPr>
      <w:headerReference r:id="rId6" w:type="default"/>
      <w:footerReference r:id="rId7" w:type="default"/>
      <w:pgSz w:h="12240" w:w="15840"/>
      <w:pgMar w:bottom="720" w:top="720" w:left="720" w:right="720" w:header="28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Version: March 12, 2019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  <w:rtl w:val="0"/>
      </w:rPr>
      <w:t xml:space="preserve">SHEEP AND GOATS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